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8B" w:rsidRPr="00DF6D8B" w:rsidRDefault="00DF6D8B" w:rsidP="00DF6D8B">
      <w:pPr>
        <w:spacing w:after="0" w:line="240" w:lineRule="auto"/>
        <w:jc w:val="right"/>
        <w:rPr>
          <w:rFonts w:eastAsia="Times New Roman" w:cs="Times New Roman"/>
          <w:i/>
          <w:sz w:val="28"/>
          <w:szCs w:val="28"/>
          <w:lang w:val="be-BY" w:eastAsia="ru-RU"/>
        </w:rPr>
      </w:pPr>
      <w:r w:rsidRPr="00DF6D8B">
        <w:rPr>
          <w:rFonts w:eastAsia="Times New Roman" w:cs="Times New Roman"/>
          <w:i/>
          <w:sz w:val="28"/>
          <w:szCs w:val="28"/>
          <w:lang w:eastAsia="ru-RU"/>
        </w:rPr>
        <w:t xml:space="preserve">Приложение </w:t>
      </w:r>
      <w:r w:rsidRPr="00DF6D8B">
        <w:rPr>
          <w:rFonts w:eastAsia="Times New Roman" w:cs="Times New Roman"/>
          <w:i/>
          <w:sz w:val="28"/>
          <w:szCs w:val="28"/>
          <w:lang w:val="be-BY" w:eastAsia="ru-RU"/>
        </w:rPr>
        <w:t>4</w:t>
      </w:r>
    </w:p>
    <w:p w:rsidR="00DF6D8B" w:rsidRPr="00DF6D8B" w:rsidRDefault="00DF6D8B" w:rsidP="00DF6D8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be-BY" w:eastAsia="ru-RU"/>
        </w:rPr>
      </w:pPr>
      <w:r w:rsidRPr="00DF6D8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Сведения </w:t>
      </w:r>
      <w:r w:rsidRPr="00DF6D8B">
        <w:rPr>
          <w:rFonts w:eastAsia="Times New Roman" w:cs="Times New Roman"/>
          <w:b/>
          <w:bCs/>
          <w:sz w:val="28"/>
          <w:szCs w:val="28"/>
          <w:lang w:val="be-BY" w:eastAsia="ru-RU"/>
        </w:rPr>
        <w:t xml:space="preserve"> </w:t>
      </w:r>
    </w:p>
    <w:p w:rsidR="00DF6D8B" w:rsidRPr="00DF6D8B" w:rsidRDefault="00DF6D8B" w:rsidP="00DF6D8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be-BY" w:eastAsia="ru-RU"/>
        </w:rPr>
      </w:pPr>
      <w:r w:rsidRPr="00DF6D8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 темах самообразования участников методического </w:t>
      </w:r>
      <w:r w:rsidR="00727B86">
        <w:rPr>
          <w:rFonts w:eastAsia="Times New Roman" w:cs="Times New Roman"/>
          <w:b/>
          <w:bCs/>
          <w:sz w:val="28"/>
          <w:szCs w:val="28"/>
          <w:lang w:eastAsia="ru-RU"/>
        </w:rPr>
        <w:t>формирования</w:t>
      </w:r>
      <w:bookmarkStart w:id="0" w:name="_GoBack"/>
      <w:bookmarkEnd w:id="0"/>
    </w:p>
    <w:p w:rsidR="00DF6D8B" w:rsidRPr="00DF6D8B" w:rsidRDefault="00DF6D8B" w:rsidP="00DF6D8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be-BY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"/>
        <w:gridCol w:w="1947"/>
        <w:gridCol w:w="2448"/>
        <w:gridCol w:w="2538"/>
        <w:gridCol w:w="2169"/>
      </w:tblGrid>
      <w:tr w:rsidR="00DF6D8B" w:rsidRPr="00DF6D8B" w:rsidTr="009A6C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DF6D8B" w:rsidRPr="00DF6D8B" w:rsidRDefault="00DF6D8B" w:rsidP="00DF6D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val="be-BY" w:eastAsia="ru-RU"/>
              </w:rPr>
            </w:pPr>
            <w:r w:rsidRPr="00DF6D8B">
              <w:rPr>
                <w:rFonts w:eastAsia="Times New Roman" w:cs="Times New Roman"/>
                <w:sz w:val="20"/>
                <w:szCs w:val="28"/>
                <w:lang w:val="be-BY" w:eastAsia="ru-RU"/>
              </w:rPr>
              <w:t>№</w:t>
            </w:r>
          </w:p>
        </w:tc>
        <w:tc>
          <w:tcPr>
            <w:tcW w:w="2176" w:type="dxa"/>
          </w:tcPr>
          <w:p w:rsidR="00DF6D8B" w:rsidRPr="00DF6D8B" w:rsidRDefault="00DF6D8B" w:rsidP="00DF6D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val="be-BY" w:eastAsia="ru-RU"/>
              </w:rPr>
            </w:pPr>
            <w:r w:rsidRPr="00DF6D8B">
              <w:rPr>
                <w:rFonts w:eastAsia="Times New Roman" w:cs="Times New Roman"/>
                <w:sz w:val="20"/>
                <w:szCs w:val="28"/>
                <w:lang w:eastAsia="ru-RU"/>
              </w:rPr>
              <w:t>Фамилия, имя, отчество</w:t>
            </w:r>
            <w:r w:rsidRPr="00DF6D8B">
              <w:rPr>
                <w:rFonts w:eastAsia="Times New Roman" w:cs="Times New Roman"/>
                <w:sz w:val="20"/>
                <w:szCs w:val="28"/>
                <w:lang w:val="be-BY" w:eastAsia="ru-RU"/>
              </w:rPr>
              <w:t xml:space="preserve"> педагога</w:t>
            </w:r>
          </w:p>
        </w:tc>
        <w:tc>
          <w:tcPr>
            <w:tcW w:w="2629" w:type="dxa"/>
          </w:tcPr>
          <w:p w:rsidR="00DF6D8B" w:rsidRPr="00DF6D8B" w:rsidRDefault="00DF6D8B" w:rsidP="00DF6D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val="be-BY" w:eastAsia="ru-RU"/>
              </w:rPr>
            </w:pPr>
            <w:r w:rsidRPr="00DF6D8B">
              <w:rPr>
                <w:rFonts w:eastAsia="Times New Roman" w:cs="Times New Roman"/>
                <w:sz w:val="20"/>
                <w:szCs w:val="28"/>
                <w:lang w:val="be-BY" w:eastAsia="ru-RU"/>
              </w:rPr>
              <w:t>Т</w:t>
            </w:r>
            <w:r w:rsidRPr="00DF6D8B">
              <w:rPr>
                <w:rFonts w:eastAsia="Times New Roman" w:cs="Times New Roman"/>
                <w:sz w:val="20"/>
                <w:szCs w:val="28"/>
                <w:lang w:eastAsia="ru-RU"/>
              </w:rPr>
              <w:t>е</w:t>
            </w:r>
            <w:r w:rsidRPr="00DF6D8B">
              <w:rPr>
                <w:rFonts w:eastAsia="Times New Roman" w:cs="Times New Roman"/>
                <w:sz w:val="20"/>
                <w:szCs w:val="28"/>
                <w:lang w:val="be-BY" w:eastAsia="ru-RU"/>
              </w:rPr>
              <w:t>ма п</w:t>
            </w:r>
            <w:r w:rsidRPr="00DF6D8B">
              <w:rPr>
                <w:rFonts w:eastAsia="Times New Roman" w:cs="Times New Roman"/>
                <w:sz w:val="20"/>
                <w:szCs w:val="28"/>
                <w:lang w:eastAsia="ru-RU"/>
              </w:rPr>
              <w:t>о</w:t>
            </w:r>
            <w:r w:rsidRPr="00DF6D8B">
              <w:rPr>
                <w:rFonts w:eastAsia="Times New Roman" w:cs="Times New Roman"/>
                <w:sz w:val="20"/>
                <w:szCs w:val="28"/>
                <w:lang w:val="be-BY" w:eastAsia="ru-RU"/>
              </w:rPr>
              <w:t xml:space="preserve"> </w:t>
            </w:r>
            <w:r w:rsidRPr="00DF6D8B">
              <w:rPr>
                <w:rFonts w:eastAsia="Times New Roman" w:cs="Times New Roman"/>
                <w:sz w:val="20"/>
                <w:szCs w:val="28"/>
                <w:lang w:eastAsia="ru-RU"/>
              </w:rPr>
              <w:t>самообразованию</w:t>
            </w:r>
          </w:p>
        </w:tc>
        <w:tc>
          <w:tcPr>
            <w:tcW w:w="2774" w:type="dxa"/>
          </w:tcPr>
          <w:p w:rsidR="00DF6D8B" w:rsidRPr="00DF6D8B" w:rsidRDefault="00DF6D8B" w:rsidP="00DF6D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val="be-BY" w:eastAsia="ru-RU"/>
              </w:rPr>
            </w:pPr>
            <w:r w:rsidRPr="00DF6D8B">
              <w:rPr>
                <w:rFonts w:eastAsia="Times New Roman" w:cs="Times New Roman"/>
                <w:sz w:val="20"/>
                <w:szCs w:val="28"/>
                <w:lang w:eastAsia="ru-RU"/>
              </w:rPr>
              <w:t>Практическое внедрение индивидуальная отчетность</w:t>
            </w:r>
            <w:r w:rsidRPr="00DF6D8B">
              <w:rPr>
                <w:rFonts w:eastAsia="Times New Roman" w:cs="Times New Roman"/>
                <w:sz w:val="20"/>
                <w:szCs w:val="28"/>
                <w:lang w:val="be-BY" w:eastAsia="ru-RU"/>
              </w:rPr>
              <w:t>, д</w:t>
            </w:r>
            <w:r w:rsidRPr="00DF6D8B">
              <w:rPr>
                <w:rFonts w:eastAsia="Times New Roman" w:cs="Times New Roman"/>
                <w:sz w:val="20"/>
                <w:szCs w:val="28"/>
                <w:lang w:eastAsia="ru-RU"/>
              </w:rPr>
              <w:t>о</w:t>
            </w:r>
            <w:r w:rsidRPr="00DF6D8B">
              <w:rPr>
                <w:rFonts w:eastAsia="Times New Roman" w:cs="Times New Roman"/>
                <w:sz w:val="20"/>
                <w:szCs w:val="28"/>
                <w:lang w:val="be-BY" w:eastAsia="ru-RU"/>
              </w:rPr>
              <w:t>клад,</w:t>
            </w:r>
          </w:p>
          <w:p w:rsidR="00DF6D8B" w:rsidRPr="00DF6D8B" w:rsidRDefault="00DF6D8B" w:rsidP="00DF6D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val="be-BY" w:eastAsia="ru-RU"/>
              </w:rPr>
            </w:pPr>
            <w:r w:rsidRPr="00DF6D8B">
              <w:rPr>
                <w:rFonts w:eastAsia="Times New Roman" w:cs="Times New Roman"/>
                <w:sz w:val="20"/>
                <w:szCs w:val="28"/>
                <w:lang w:eastAsia="ru-RU"/>
              </w:rPr>
              <w:t>разработка дидактического материала</w:t>
            </w:r>
            <w:r w:rsidRPr="00DF6D8B">
              <w:rPr>
                <w:rFonts w:eastAsia="Times New Roman" w:cs="Times New Roman"/>
                <w:sz w:val="20"/>
                <w:szCs w:val="28"/>
                <w:lang w:val="be-BY" w:eastAsia="ru-RU"/>
              </w:rPr>
              <w:t xml:space="preserve">, </w:t>
            </w:r>
            <w:r w:rsidRPr="00DF6D8B">
              <w:rPr>
                <w:rFonts w:eastAsia="Times New Roman" w:cs="Times New Roman"/>
                <w:sz w:val="20"/>
                <w:szCs w:val="28"/>
                <w:lang w:eastAsia="ru-RU"/>
              </w:rPr>
              <w:t>подготовка выставки материалов из опыта работы и др.</w:t>
            </w:r>
            <w:r w:rsidRPr="00DF6D8B">
              <w:rPr>
                <w:rFonts w:eastAsia="Times New Roman" w:cs="Times New Roman"/>
                <w:sz w:val="20"/>
                <w:szCs w:val="28"/>
                <w:lang w:val="be-BY" w:eastAsia="ru-RU"/>
              </w:rPr>
              <w:t xml:space="preserve"> </w:t>
            </w:r>
          </w:p>
        </w:tc>
        <w:tc>
          <w:tcPr>
            <w:tcW w:w="2357" w:type="dxa"/>
          </w:tcPr>
          <w:p w:rsidR="00DF6D8B" w:rsidRPr="00DF6D8B" w:rsidRDefault="00DF6D8B" w:rsidP="00DF6D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val="be-BY" w:eastAsia="ru-RU"/>
              </w:rPr>
            </w:pPr>
            <w:r w:rsidRPr="00DF6D8B">
              <w:rPr>
                <w:rFonts w:eastAsia="Times New Roman" w:cs="Times New Roman"/>
                <w:sz w:val="20"/>
                <w:szCs w:val="28"/>
                <w:lang w:eastAsia="ru-RU"/>
              </w:rPr>
              <w:t>Где и когда будет слушаться</w:t>
            </w:r>
            <w:r w:rsidRPr="00DF6D8B">
              <w:rPr>
                <w:rFonts w:eastAsia="Times New Roman" w:cs="Times New Roman"/>
                <w:sz w:val="20"/>
                <w:szCs w:val="28"/>
                <w:lang w:val="be-BY" w:eastAsia="ru-RU"/>
              </w:rPr>
              <w:t xml:space="preserve"> (на педс</w:t>
            </w:r>
            <w:r w:rsidRPr="00DF6D8B">
              <w:rPr>
                <w:rFonts w:eastAsia="Times New Roman" w:cs="Times New Roman"/>
                <w:sz w:val="20"/>
                <w:szCs w:val="28"/>
                <w:lang w:eastAsia="ru-RU"/>
              </w:rPr>
              <w:t>о</w:t>
            </w:r>
            <w:r w:rsidRPr="00DF6D8B">
              <w:rPr>
                <w:rFonts w:eastAsia="Times New Roman" w:cs="Times New Roman"/>
                <w:sz w:val="20"/>
                <w:szCs w:val="28"/>
                <w:lang w:val="be-BY" w:eastAsia="ru-RU"/>
              </w:rPr>
              <w:t>ве</w:t>
            </w:r>
            <w:r w:rsidRPr="00DF6D8B">
              <w:rPr>
                <w:rFonts w:eastAsia="Times New Roman" w:cs="Times New Roman"/>
                <w:sz w:val="20"/>
                <w:szCs w:val="28"/>
                <w:lang w:eastAsia="ru-RU"/>
              </w:rPr>
              <w:t>т</w:t>
            </w:r>
            <w:r w:rsidRPr="00DF6D8B">
              <w:rPr>
                <w:rFonts w:eastAsia="Times New Roman" w:cs="Times New Roman"/>
                <w:sz w:val="20"/>
                <w:szCs w:val="28"/>
                <w:lang w:val="be-BY" w:eastAsia="ru-RU"/>
              </w:rPr>
              <w:t>е, мет</w:t>
            </w:r>
            <w:r w:rsidRPr="00DF6D8B">
              <w:rPr>
                <w:rFonts w:eastAsia="Times New Roman" w:cs="Times New Roman"/>
                <w:sz w:val="20"/>
                <w:szCs w:val="28"/>
                <w:lang w:eastAsia="ru-RU"/>
              </w:rPr>
              <w:t>о</w:t>
            </w:r>
            <w:r w:rsidRPr="00DF6D8B">
              <w:rPr>
                <w:rFonts w:eastAsia="Times New Roman" w:cs="Times New Roman"/>
                <w:sz w:val="20"/>
                <w:szCs w:val="28"/>
                <w:lang w:val="be-BY" w:eastAsia="ru-RU"/>
              </w:rPr>
              <w:t>д</w:t>
            </w:r>
            <w:proofErr w:type="spellStart"/>
            <w:r w:rsidRPr="00DF6D8B">
              <w:rPr>
                <w:rFonts w:eastAsia="Times New Roman" w:cs="Times New Roman"/>
                <w:sz w:val="20"/>
                <w:szCs w:val="28"/>
                <w:lang w:eastAsia="ru-RU"/>
              </w:rPr>
              <w:t>ическом</w:t>
            </w:r>
            <w:proofErr w:type="spellEnd"/>
            <w:r w:rsidRPr="00DF6D8B">
              <w:rPr>
                <w:rFonts w:eastAsia="Times New Roman" w:cs="Times New Roman"/>
                <w:sz w:val="20"/>
                <w:szCs w:val="28"/>
                <w:lang w:val="be-BY" w:eastAsia="ru-RU"/>
              </w:rPr>
              <w:t xml:space="preserve"> с</w:t>
            </w:r>
            <w:r w:rsidRPr="00DF6D8B">
              <w:rPr>
                <w:rFonts w:eastAsia="Times New Roman" w:cs="Times New Roman"/>
                <w:sz w:val="20"/>
                <w:szCs w:val="28"/>
                <w:lang w:eastAsia="ru-RU"/>
              </w:rPr>
              <w:t>о</w:t>
            </w:r>
            <w:r w:rsidRPr="00DF6D8B">
              <w:rPr>
                <w:rFonts w:eastAsia="Times New Roman" w:cs="Times New Roman"/>
                <w:sz w:val="20"/>
                <w:szCs w:val="28"/>
                <w:lang w:val="be-BY" w:eastAsia="ru-RU"/>
              </w:rPr>
              <w:t>ве</w:t>
            </w:r>
            <w:r w:rsidRPr="00DF6D8B">
              <w:rPr>
                <w:rFonts w:eastAsia="Times New Roman" w:cs="Times New Roman"/>
                <w:sz w:val="20"/>
                <w:szCs w:val="28"/>
                <w:lang w:eastAsia="ru-RU"/>
              </w:rPr>
              <w:t>т</w:t>
            </w:r>
            <w:r w:rsidRPr="00DF6D8B">
              <w:rPr>
                <w:rFonts w:eastAsia="Times New Roman" w:cs="Times New Roman"/>
                <w:sz w:val="20"/>
                <w:szCs w:val="28"/>
                <w:lang w:val="be-BY" w:eastAsia="ru-RU"/>
              </w:rPr>
              <w:t xml:space="preserve">е, </w:t>
            </w:r>
            <w:r w:rsidRPr="00DF6D8B">
              <w:rPr>
                <w:rFonts w:eastAsia="Times New Roman" w:cs="Times New Roman"/>
                <w:sz w:val="20"/>
                <w:szCs w:val="28"/>
                <w:lang w:eastAsia="ru-RU"/>
              </w:rPr>
              <w:t>конференции</w:t>
            </w:r>
            <w:r w:rsidRPr="00DF6D8B">
              <w:rPr>
                <w:rFonts w:eastAsia="Times New Roman" w:cs="Times New Roman"/>
                <w:sz w:val="20"/>
                <w:szCs w:val="28"/>
                <w:lang w:val="be-BY" w:eastAsia="ru-RU"/>
              </w:rPr>
              <w:t xml:space="preserve">, </w:t>
            </w:r>
            <w:r w:rsidRPr="00DF6D8B">
              <w:rPr>
                <w:rFonts w:eastAsia="Times New Roman" w:cs="Times New Roman"/>
                <w:sz w:val="20"/>
                <w:szCs w:val="28"/>
                <w:lang w:eastAsia="ru-RU"/>
              </w:rPr>
              <w:t>заседании МО и др.</w:t>
            </w:r>
            <w:r w:rsidRPr="00DF6D8B">
              <w:rPr>
                <w:rFonts w:eastAsia="Times New Roman" w:cs="Times New Roman"/>
                <w:sz w:val="20"/>
                <w:szCs w:val="28"/>
                <w:lang w:val="be-BY" w:eastAsia="ru-RU"/>
              </w:rPr>
              <w:t>)</w:t>
            </w:r>
          </w:p>
        </w:tc>
      </w:tr>
      <w:tr w:rsidR="00DF6D8B" w:rsidRPr="00DF6D8B" w:rsidTr="009A6C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4" w:type="dxa"/>
          </w:tcPr>
          <w:p w:rsidR="00DF6D8B" w:rsidRPr="00DF6D8B" w:rsidRDefault="00DF6D8B" w:rsidP="00DF6D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eastAsia="ru-RU"/>
              </w:rPr>
            </w:pPr>
            <w:r w:rsidRPr="00DF6D8B">
              <w:rPr>
                <w:rFonts w:eastAsia="Times New Roman" w:cs="Times New Roman"/>
                <w:sz w:val="20"/>
                <w:szCs w:val="28"/>
                <w:lang w:eastAsia="ru-RU"/>
              </w:rPr>
              <w:t>1.</w:t>
            </w:r>
          </w:p>
        </w:tc>
        <w:tc>
          <w:tcPr>
            <w:tcW w:w="2176" w:type="dxa"/>
          </w:tcPr>
          <w:p w:rsidR="00DF6D8B" w:rsidRPr="00DF6D8B" w:rsidRDefault="00DF6D8B" w:rsidP="00DF6D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val="be-BY" w:eastAsia="ru-RU"/>
              </w:rPr>
            </w:pPr>
          </w:p>
        </w:tc>
        <w:tc>
          <w:tcPr>
            <w:tcW w:w="2629" w:type="dxa"/>
          </w:tcPr>
          <w:p w:rsidR="00DF6D8B" w:rsidRPr="00DF6D8B" w:rsidRDefault="00DF6D8B" w:rsidP="00DF6D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eastAsia="ru-RU"/>
              </w:rPr>
            </w:pPr>
          </w:p>
          <w:p w:rsidR="00DF6D8B" w:rsidRPr="00DF6D8B" w:rsidRDefault="00DF6D8B" w:rsidP="00DF6D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774" w:type="dxa"/>
          </w:tcPr>
          <w:p w:rsidR="00DF6D8B" w:rsidRPr="00DF6D8B" w:rsidRDefault="00DF6D8B" w:rsidP="00DF6D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val="be-BY" w:eastAsia="ru-RU"/>
              </w:rPr>
            </w:pPr>
          </w:p>
        </w:tc>
        <w:tc>
          <w:tcPr>
            <w:tcW w:w="2357" w:type="dxa"/>
          </w:tcPr>
          <w:p w:rsidR="00DF6D8B" w:rsidRPr="00DF6D8B" w:rsidRDefault="00DF6D8B" w:rsidP="00DF6D8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8"/>
                <w:lang w:val="be-BY" w:eastAsia="ru-RU"/>
              </w:rPr>
            </w:pPr>
          </w:p>
        </w:tc>
      </w:tr>
    </w:tbl>
    <w:p w:rsidR="00593062" w:rsidRDefault="00727B86"/>
    <w:sectPr w:rsidR="00593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8B"/>
    <w:rsid w:val="00642743"/>
    <w:rsid w:val="00727B86"/>
    <w:rsid w:val="009F45DC"/>
    <w:rsid w:val="00A65293"/>
    <w:rsid w:val="00D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2022-05-31T09:54:00Z</dcterms:created>
  <dcterms:modified xsi:type="dcterms:W3CDTF">2022-05-31T09:56:00Z</dcterms:modified>
</cp:coreProperties>
</file>